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9557B6">
        <w:rPr>
          <w:rFonts w:ascii="Times New Roman" w:hAnsi="Times New Roman"/>
          <w:b/>
          <w:bCs/>
          <w:sz w:val="28"/>
          <w:szCs w:val="28"/>
        </w:rPr>
        <w:t>Тема № 4. Проявление жизнедеятельности клеток.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11906">
        <w:rPr>
          <w:rFonts w:ascii="Times New Roman" w:hAnsi="Times New Roman"/>
          <w:bCs/>
          <w:sz w:val="28"/>
          <w:szCs w:val="28"/>
        </w:rPr>
        <w:t>1.</w:t>
      </w:r>
      <w:r w:rsidRPr="00611906">
        <w:rPr>
          <w:rFonts w:ascii="Times New Roman" w:hAnsi="Times New Roman"/>
          <w:sz w:val="28"/>
          <w:szCs w:val="28"/>
        </w:rPr>
        <w:t>Обмен</w:t>
      </w:r>
      <w:r w:rsidRPr="009557B6">
        <w:rPr>
          <w:rFonts w:ascii="Times New Roman" w:hAnsi="Times New Roman"/>
          <w:sz w:val="28"/>
          <w:szCs w:val="28"/>
        </w:rPr>
        <w:t xml:space="preserve"> веществ.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557B6">
        <w:rPr>
          <w:rFonts w:ascii="Times New Roman" w:hAnsi="Times New Roman"/>
          <w:sz w:val="28"/>
          <w:szCs w:val="28"/>
        </w:rPr>
        <w:t xml:space="preserve">Рост клетки.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557B6">
        <w:rPr>
          <w:rFonts w:ascii="Times New Roman" w:hAnsi="Times New Roman"/>
          <w:sz w:val="28"/>
          <w:szCs w:val="28"/>
        </w:rPr>
        <w:t xml:space="preserve">Развитие клетки.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557B6">
        <w:rPr>
          <w:rFonts w:ascii="Times New Roman" w:hAnsi="Times New Roman"/>
          <w:sz w:val="28"/>
          <w:szCs w:val="28"/>
        </w:rPr>
        <w:t>Движение клетки.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9557B6">
        <w:rPr>
          <w:rFonts w:ascii="Times New Roman" w:hAnsi="Times New Roman"/>
          <w:sz w:val="28"/>
          <w:szCs w:val="28"/>
        </w:rPr>
        <w:t xml:space="preserve">Раздражимость клетки.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9557B6">
        <w:rPr>
          <w:rFonts w:ascii="Times New Roman" w:hAnsi="Times New Roman"/>
          <w:sz w:val="28"/>
          <w:szCs w:val="28"/>
        </w:rPr>
        <w:t xml:space="preserve">Секреция клетки.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Виды физиологической активности клеток</w:t>
      </w:r>
      <w:r>
        <w:rPr>
          <w:rFonts w:ascii="Times New Roman" w:hAnsi="Times New Roman"/>
          <w:sz w:val="28"/>
          <w:szCs w:val="28"/>
        </w:rPr>
        <w:t>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11906">
        <w:rPr>
          <w:rFonts w:ascii="Times New Roman" w:hAnsi="Times New Roman"/>
          <w:b/>
          <w:sz w:val="28"/>
          <w:szCs w:val="28"/>
        </w:rPr>
        <w:t>Признаками жизнедеятельности клеток являются</w:t>
      </w:r>
      <w:r w:rsidRPr="009557B6">
        <w:rPr>
          <w:rFonts w:ascii="Times New Roman" w:hAnsi="Times New Roman"/>
          <w:sz w:val="28"/>
          <w:szCs w:val="28"/>
        </w:rPr>
        <w:t xml:space="preserve">: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1) обмен веществ клетки с окружающей и тканевой жидкостью,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2) рост клетки,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3) развитие клетки,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4) движение клетки,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5) раздражимость,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57B6">
        <w:rPr>
          <w:rFonts w:ascii="Times New Roman" w:hAnsi="Times New Roman"/>
          <w:sz w:val="28"/>
          <w:szCs w:val="28"/>
        </w:rPr>
        <w:t xml:space="preserve">секреция клеток,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7) размножение клеток.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439C">
        <w:rPr>
          <w:rFonts w:ascii="Times New Roman" w:hAnsi="Times New Roman"/>
          <w:b/>
          <w:sz w:val="28"/>
          <w:szCs w:val="28"/>
        </w:rPr>
        <w:t>Обмен веществ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557B6">
        <w:rPr>
          <w:rFonts w:ascii="Times New Roman" w:hAnsi="Times New Roman"/>
          <w:sz w:val="28"/>
          <w:szCs w:val="28"/>
        </w:rPr>
        <w:t xml:space="preserve">- обеспечивает сохранение и самообновление клетки. </w:t>
      </w:r>
      <w:r w:rsidRPr="0006439C">
        <w:rPr>
          <w:rFonts w:ascii="Times New Roman" w:hAnsi="Times New Roman"/>
          <w:b/>
          <w:sz w:val="28"/>
          <w:szCs w:val="28"/>
        </w:rPr>
        <w:t>Обменом веществ</w:t>
      </w:r>
      <w:r w:rsidRPr="009557B6">
        <w:rPr>
          <w:rFonts w:ascii="Times New Roman" w:hAnsi="Times New Roman"/>
          <w:sz w:val="28"/>
          <w:szCs w:val="28"/>
        </w:rPr>
        <w:t xml:space="preserve"> называют совокупность всех происходящих химических процессов в клетках, необходимых для жизни. </w:t>
      </w:r>
    </w:p>
    <w:p w:rsidR="00F24207" w:rsidRPr="007E3BF2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7E3BF2">
        <w:rPr>
          <w:rFonts w:ascii="Times New Roman" w:hAnsi="Times New Roman"/>
          <w:b/>
          <w:sz w:val="28"/>
          <w:szCs w:val="28"/>
        </w:rPr>
        <w:t xml:space="preserve">Без обмена веществ жизнь невозможна.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В процессе обмена веществ различают две стороны: </w:t>
      </w:r>
      <w:r w:rsidRPr="007E3BF2">
        <w:rPr>
          <w:rFonts w:ascii="Times New Roman" w:hAnsi="Times New Roman"/>
          <w:b/>
          <w:sz w:val="28"/>
          <w:szCs w:val="28"/>
        </w:rPr>
        <w:t>ассимиляцию и диссимиляцию.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3BF2">
        <w:rPr>
          <w:rFonts w:ascii="Times New Roman" w:hAnsi="Times New Roman"/>
          <w:b/>
          <w:sz w:val="28"/>
          <w:szCs w:val="28"/>
        </w:rPr>
        <w:t>Ассимиляция</w:t>
      </w:r>
      <w:r w:rsidRPr="009557B6">
        <w:rPr>
          <w:rFonts w:ascii="Times New Roman" w:hAnsi="Times New Roman"/>
          <w:sz w:val="28"/>
          <w:szCs w:val="28"/>
        </w:rPr>
        <w:t xml:space="preserve"> заключается в использовании, усвоении клеткой различных веществ, полученных из окружающей среды, с заключенной в них энергией, в построении и замещении развивающихся составных частей клеточного тела.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3BF2">
        <w:rPr>
          <w:rFonts w:ascii="Times New Roman" w:hAnsi="Times New Roman"/>
          <w:b/>
          <w:sz w:val="28"/>
          <w:szCs w:val="28"/>
        </w:rPr>
        <w:t>Диссимиляция</w:t>
      </w:r>
      <w:r w:rsidRPr="009557B6">
        <w:rPr>
          <w:rFonts w:ascii="Times New Roman" w:hAnsi="Times New Roman"/>
          <w:sz w:val="28"/>
          <w:szCs w:val="28"/>
        </w:rPr>
        <w:t xml:space="preserve"> заключается в распаде веществ, входящих в состав организма, путем как окисления в присутствии кислорода, так и бескислородного распада- брожения.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3BF2">
        <w:rPr>
          <w:rFonts w:ascii="Times New Roman" w:hAnsi="Times New Roman"/>
          <w:b/>
          <w:sz w:val="28"/>
          <w:szCs w:val="28"/>
        </w:rPr>
        <w:t>Рост клетки</w:t>
      </w:r>
      <w:r w:rsidRPr="009557B6">
        <w:rPr>
          <w:rFonts w:ascii="Times New Roman" w:hAnsi="Times New Roman"/>
          <w:sz w:val="28"/>
          <w:szCs w:val="28"/>
        </w:rPr>
        <w:t xml:space="preserve"> - осуществляется на основе обмена веществ.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>Размеры клетки увеличиваются, если веществ синтезируется больше, чем их распад, т.е. если ассимиляция преобладает над диссимиляцией.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b/>
          <w:sz w:val="28"/>
          <w:szCs w:val="28"/>
        </w:rPr>
        <w:t>Развитие клетки</w:t>
      </w:r>
      <w:r w:rsidRPr="009557B6">
        <w:rPr>
          <w:rFonts w:ascii="Times New Roman" w:hAnsi="Times New Roman"/>
          <w:sz w:val="28"/>
          <w:szCs w:val="28"/>
        </w:rPr>
        <w:t xml:space="preserve"> сопровождается качественными изменениями, происходящими в течение всей ее жизни, от возникновения до смерти.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 С возрастом в клетках уменьшается количество воды, снижается интенсивность обмена веществ и накапливаются продукты обмена.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3BF2">
        <w:rPr>
          <w:rFonts w:ascii="Times New Roman" w:hAnsi="Times New Roman"/>
          <w:b/>
          <w:sz w:val="28"/>
          <w:szCs w:val="28"/>
        </w:rPr>
        <w:t>Движение клетки.</w:t>
      </w:r>
      <w:r w:rsidRPr="009557B6">
        <w:rPr>
          <w:rFonts w:ascii="Times New Roman" w:hAnsi="Times New Roman"/>
          <w:sz w:val="28"/>
          <w:szCs w:val="28"/>
        </w:rPr>
        <w:t xml:space="preserve"> Они перемещаются в пространстве</w:t>
      </w:r>
      <w:r>
        <w:rPr>
          <w:rFonts w:ascii="Times New Roman" w:hAnsi="Times New Roman"/>
          <w:sz w:val="28"/>
          <w:szCs w:val="28"/>
        </w:rPr>
        <w:t>,</w:t>
      </w:r>
      <w:r w:rsidRPr="009557B6">
        <w:rPr>
          <w:rFonts w:ascii="Times New Roman" w:hAnsi="Times New Roman"/>
          <w:sz w:val="28"/>
          <w:szCs w:val="28"/>
        </w:rPr>
        <w:t xml:space="preserve"> не повреждая свою структуру, оно бывает: </w:t>
      </w:r>
      <w:r w:rsidRPr="00960601">
        <w:rPr>
          <w:rFonts w:ascii="Times New Roman" w:hAnsi="Times New Roman"/>
          <w:b/>
          <w:sz w:val="28"/>
          <w:szCs w:val="28"/>
        </w:rPr>
        <w:t>активным и пассивным</w:t>
      </w:r>
      <w:r w:rsidRPr="009557B6">
        <w:rPr>
          <w:rFonts w:ascii="Times New Roman" w:hAnsi="Times New Roman"/>
          <w:sz w:val="28"/>
          <w:szCs w:val="28"/>
        </w:rPr>
        <w:t xml:space="preserve">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b/>
          <w:sz w:val="28"/>
          <w:szCs w:val="28"/>
        </w:rPr>
        <w:t>Активное движение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557B6">
        <w:rPr>
          <w:rFonts w:ascii="Times New Roman" w:hAnsi="Times New Roman"/>
          <w:sz w:val="28"/>
          <w:szCs w:val="28"/>
        </w:rPr>
        <w:t xml:space="preserve">- когда у клетки есть специальные органы передвижения (жгутики, реснички) и специальные образования в форме сократительных фибриллей внутри клетки.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b/>
          <w:sz w:val="28"/>
          <w:szCs w:val="28"/>
        </w:rPr>
        <w:t>Пассивное движение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557B6">
        <w:rPr>
          <w:rFonts w:ascii="Times New Roman" w:hAnsi="Times New Roman"/>
          <w:sz w:val="28"/>
          <w:szCs w:val="28"/>
        </w:rPr>
        <w:t xml:space="preserve">- когда клетка перемещается с помощью жидкости и хемотаксисов.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b/>
          <w:sz w:val="28"/>
          <w:szCs w:val="28"/>
        </w:rPr>
        <w:t>Раздражимость клетки.</w:t>
      </w:r>
      <w:r w:rsidRPr="009557B6">
        <w:rPr>
          <w:rFonts w:ascii="Times New Roman" w:hAnsi="Times New Roman"/>
          <w:sz w:val="28"/>
          <w:szCs w:val="28"/>
        </w:rPr>
        <w:t xml:space="preserve"> Окружающая среда постоянно оказывает различное воздействие на живую клетку и в целом на организм, это является раздражителем, а ответная реакция на это раздражитель, называется раздражимостью.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b/>
          <w:sz w:val="28"/>
          <w:szCs w:val="28"/>
        </w:rPr>
        <w:t>Секреция</w:t>
      </w:r>
      <w:r w:rsidRPr="009557B6">
        <w:rPr>
          <w:rFonts w:ascii="Times New Roman" w:hAnsi="Times New Roman"/>
          <w:sz w:val="28"/>
          <w:szCs w:val="28"/>
        </w:rPr>
        <w:t xml:space="preserve"> представляет собой одну из наиболее важных функций клетки.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В многоклеточном организме существует два вида секреции: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557B6">
        <w:rPr>
          <w:rFonts w:ascii="Times New Roman" w:hAnsi="Times New Roman"/>
          <w:sz w:val="28"/>
          <w:szCs w:val="28"/>
        </w:rPr>
        <w:t>внешняя, когда продукты синтеза выводятся во внешнюю среду,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t xml:space="preserve">2) внутренняя, когда продукты синтеза выделяются в циркуляторную систему самого организма и затем воздействуют на другой орган или его часть. </w:t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9557B6">
        <w:rPr>
          <w:rFonts w:ascii="Times New Roman" w:hAnsi="Times New Roman"/>
          <w:b/>
          <w:bCs/>
          <w:sz w:val="28"/>
          <w:szCs w:val="28"/>
        </w:rPr>
        <w:t>Вопросы для самоконтроля:</w:t>
      </w:r>
    </w:p>
    <w:p w:rsidR="00F24207" w:rsidRPr="00960601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>Перечислите признаки жизнедеятельности клеток?</w:t>
      </w:r>
    </w:p>
    <w:p w:rsidR="00F24207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>Какими путями протекает обмен веществ в клетке?</w:t>
      </w:r>
    </w:p>
    <w:p w:rsidR="00F24207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>За счет чего происходит рост клетки?</w:t>
      </w:r>
    </w:p>
    <w:p w:rsidR="00F24207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>Перечислите виды движения клеток?</w:t>
      </w:r>
    </w:p>
    <w:p w:rsidR="00F24207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>Что такое раздражимость клетки?</w:t>
      </w:r>
    </w:p>
    <w:p w:rsidR="00F24207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 xml:space="preserve">Объясните электрические явления и теплопродукцию в клетке. </w:t>
      </w:r>
    </w:p>
    <w:p w:rsidR="00F24207" w:rsidRDefault="00F24207" w:rsidP="00611906">
      <w:pPr>
        <w:pStyle w:val="ListParagraph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t>Какие виды секреции Вы знаете?</w:t>
      </w:r>
    </w:p>
    <w:p w:rsidR="00F24207" w:rsidRDefault="00F24207" w:rsidP="00611906">
      <w:pPr>
        <w:pStyle w:val="ListParagraph"/>
        <w:spacing w:after="0" w:line="240" w:lineRule="auto"/>
        <w:ind w:left="1068"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960601">
        <w:rPr>
          <w:rFonts w:ascii="Times New Roman" w:hAnsi="Times New Roman"/>
          <w:sz w:val="28"/>
          <w:szCs w:val="28"/>
        </w:rPr>
        <w:br/>
      </w:r>
      <w:r w:rsidRPr="00960601">
        <w:rPr>
          <w:rFonts w:ascii="Times New Roman" w:hAnsi="Times New Roman"/>
          <w:b/>
          <w:bCs/>
          <w:sz w:val="28"/>
          <w:szCs w:val="28"/>
        </w:rPr>
        <w:t xml:space="preserve">Литература: </w:t>
      </w:r>
      <w:r w:rsidRPr="00960601">
        <w:rPr>
          <w:rFonts w:ascii="Times New Roman" w:hAnsi="Times New Roman"/>
          <w:sz w:val="28"/>
          <w:szCs w:val="28"/>
        </w:rPr>
        <w:t>1-10(основная</w:t>
      </w:r>
      <w:r w:rsidRPr="00960601">
        <w:rPr>
          <w:rFonts w:ascii="Times New Roman" w:hAnsi="Times New Roman"/>
          <w:b/>
          <w:bCs/>
          <w:sz w:val="28"/>
          <w:szCs w:val="28"/>
        </w:rPr>
        <w:t xml:space="preserve">); </w:t>
      </w:r>
      <w:r w:rsidRPr="00960601">
        <w:rPr>
          <w:rFonts w:ascii="Times New Roman" w:hAnsi="Times New Roman"/>
          <w:sz w:val="28"/>
          <w:szCs w:val="28"/>
        </w:rPr>
        <w:t>11,12,15,20,22 (дополнительная)</w:t>
      </w:r>
      <w:r w:rsidRPr="00960601">
        <w:rPr>
          <w:rFonts w:ascii="Times New Roman" w:hAnsi="Times New Roman"/>
          <w:sz w:val="28"/>
          <w:szCs w:val="28"/>
        </w:rPr>
        <w:br/>
      </w: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611906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D44547">
      <w:pPr>
        <w:spacing w:after="0" w:line="240" w:lineRule="auto"/>
        <w:ind w:firstLine="567"/>
        <w:jc w:val="both"/>
        <w:rPr>
          <w:rStyle w:val="butback1"/>
          <w:rFonts w:ascii="Times New Roman" w:hAnsi="Times New Roman"/>
          <w:b/>
          <w:bCs/>
          <w:sz w:val="28"/>
          <w:szCs w:val="28"/>
        </w:rPr>
      </w:pPr>
      <w:r w:rsidRPr="009557B6">
        <w:rPr>
          <w:rFonts w:ascii="Times New Roman" w:hAnsi="Times New Roman"/>
          <w:sz w:val="28"/>
          <w:szCs w:val="28"/>
        </w:rPr>
        <w:br/>
      </w:r>
    </w:p>
    <w:p w:rsidR="00F24207" w:rsidRDefault="00F24207" w:rsidP="00B06EE7">
      <w:pPr>
        <w:spacing w:after="0" w:line="240" w:lineRule="auto"/>
        <w:ind w:firstLine="567"/>
        <w:jc w:val="both"/>
        <w:rPr>
          <w:rStyle w:val="butback1"/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D62B9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D62B9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D62B9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Default="00F24207" w:rsidP="00B06EE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207" w:rsidRPr="009557B6" w:rsidRDefault="00F24207" w:rsidP="005217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F24207" w:rsidRPr="009557B6" w:rsidSect="00C44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BFA"/>
    <w:multiLevelType w:val="hybridMultilevel"/>
    <w:tmpl w:val="47E47A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D7707D"/>
    <w:multiLevelType w:val="hybridMultilevel"/>
    <w:tmpl w:val="D15893B8"/>
    <w:lvl w:ilvl="0" w:tplc="4260D242">
      <w:start w:val="1"/>
      <w:numFmt w:val="decimal"/>
      <w:lvlText w:val="%1)"/>
      <w:lvlJc w:val="left"/>
      <w:pPr>
        <w:ind w:left="1467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FCE0EA7"/>
    <w:multiLevelType w:val="hybridMultilevel"/>
    <w:tmpl w:val="30D48956"/>
    <w:lvl w:ilvl="0" w:tplc="D0D0427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FE918D6"/>
    <w:multiLevelType w:val="hybridMultilevel"/>
    <w:tmpl w:val="353E1AA6"/>
    <w:lvl w:ilvl="0" w:tplc="D0A4A93E">
      <w:start w:val="1"/>
      <w:numFmt w:val="decimal"/>
      <w:lvlText w:val="%1."/>
      <w:lvlJc w:val="left"/>
      <w:pPr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36F3EB8"/>
    <w:multiLevelType w:val="hybridMultilevel"/>
    <w:tmpl w:val="99AE21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920870"/>
    <w:multiLevelType w:val="hybridMultilevel"/>
    <w:tmpl w:val="D4EC1D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43E52C0"/>
    <w:multiLevelType w:val="hybridMultilevel"/>
    <w:tmpl w:val="9A403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C5527F"/>
    <w:multiLevelType w:val="hybridMultilevel"/>
    <w:tmpl w:val="0EFAE85A"/>
    <w:lvl w:ilvl="0" w:tplc="F710B584">
      <w:start w:val="1"/>
      <w:numFmt w:val="decimal"/>
      <w:lvlText w:val="%1)"/>
      <w:lvlJc w:val="left"/>
      <w:pPr>
        <w:ind w:left="171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DB42AD2"/>
    <w:multiLevelType w:val="hybridMultilevel"/>
    <w:tmpl w:val="C9045C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4494C25"/>
    <w:multiLevelType w:val="hybridMultilevel"/>
    <w:tmpl w:val="FEB655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C26666B"/>
    <w:multiLevelType w:val="hybridMultilevel"/>
    <w:tmpl w:val="EAB60D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D387C6A"/>
    <w:multiLevelType w:val="hybridMultilevel"/>
    <w:tmpl w:val="A670AFB4"/>
    <w:lvl w:ilvl="0" w:tplc="5332F6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E3316BD"/>
    <w:multiLevelType w:val="hybridMultilevel"/>
    <w:tmpl w:val="1A14C5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FC01E6B"/>
    <w:multiLevelType w:val="hybridMultilevel"/>
    <w:tmpl w:val="2EACE4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7120E2"/>
    <w:multiLevelType w:val="hybridMultilevel"/>
    <w:tmpl w:val="4C2808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97861DA"/>
    <w:multiLevelType w:val="hybridMultilevel"/>
    <w:tmpl w:val="5DCA9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CC45BCD"/>
    <w:multiLevelType w:val="hybridMultilevel"/>
    <w:tmpl w:val="2BBE71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3B1716"/>
    <w:multiLevelType w:val="hybridMultilevel"/>
    <w:tmpl w:val="AD7AB6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47538C"/>
    <w:multiLevelType w:val="hybridMultilevel"/>
    <w:tmpl w:val="D24AE8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9BD13BF"/>
    <w:multiLevelType w:val="hybridMultilevel"/>
    <w:tmpl w:val="46C2084C"/>
    <w:lvl w:ilvl="0" w:tplc="B8AC177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BCF155D"/>
    <w:multiLevelType w:val="hybridMultilevel"/>
    <w:tmpl w:val="5BC2BF18"/>
    <w:lvl w:ilvl="0" w:tplc="D9D45A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F6F1063"/>
    <w:multiLevelType w:val="hybridMultilevel"/>
    <w:tmpl w:val="BBCC2C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0D30DE"/>
    <w:multiLevelType w:val="hybridMultilevel"/>
    <w:tmpl w:val="D456A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F37703"/>
    <w:multiLevelType w:val="hybridMultilevel"/>
    <w:tmpl w:val="18720C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216876"/>
    <w:multiLevelType w:val="hybridMultilevel"/>
    <w:tmpl w:val="9566FD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FC5A97"/>
    <w:multiLevelType w:val="hybridMultilevel"/>
    <w:tmpl w:val="329844DE"/>
    <w:lvl w:ilvl="0" w:tplc="5332F61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64B5377C"/>
    <w:multiLevelType w:val="hybridMultilevel"/>
    <w:tmpl w:val="AD3EC4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9E8460D"/>
    <w:multiLevelType w:val="hybridMultilevel"/>
    <w:tmpl w:val="2B14FFF2"/>
    <w:lvl w:ilvl="0" w:tplc="EBCC88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6C814DA8"/>
    <w:multiLevelType w:val="hybridMultilevel"/>
    <w:tmpl w:val="D6865AB4"/>
    <w:lvl w:ilvl="0" w:tplc="5332F61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>
    <w:nsid w:val="6E267926"/>
    <w:multiLevelType w:val="hybridMultilevel"/>
    <w:tmpl w:val="16E6E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E7E3929"/>
    <w:multiLevelType w:val="hybridMultilevel"/>
    <w:tmpl w:val="44E0C20C"/>
    <w:lvl w:ilvl="0" w:tplc="5332F61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>
    <w:nsid w:val="6F276C38"/>
    <w:multiLevelType w:val="hybridMultilevel"/>
    <w:tmpl w:val="CC5A2B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15A63F5"/>
    <w:multiLevelType w:val="hybridMultilevel"/>
    <w:tmpl w:val="D1E00A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27C4CB1"/>
    <w:multiLevelType w:val="hybridMultilevel"/>
    <w:tmpl w:val="AB7E90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29D3F82"/>
    <w:multiLevelType w:val="hybridMultilevel"/>
    <w:tmpl w:val="3DA413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2FE3F56"/>
    <w:multiLevelType w:val="hybridMultilevel"/>
    <w:tmpl w:val="326A7D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ACC3CA8"/>
    <w:multiLevelType w:val="hybridMultilevel"/>
    <w:tmpl w:val="722A1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B7D3478"/>
    <w:multiLevelType w:val="hybridMultilevel"/>
    <w:tmpl w:val="BB089AD2"/>
    <w:lvl w:ilvl="0" w:tplc="5332F6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7C1035E3"/>
    <w:multiLevelType w:val="hybridMultilevel"/>
    <w:tmpl w:val="A9768BBA"/>
    <w:lvl w:ilvl="0" w:tplc="5332F6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9"/>
  </w:num>
  <w:num w:numId="2">
    <w:abstractNumId w:val="15"/>
  </w:num>
  <w:num w:numId="3">
    <w:abstractNumId w:val="33"/>
  </w:num>
  <w:num w:numId="4">
    <w:abstractNumId w:val="35"/>
  </w:num>
  <w:num w:numId="5">
    <w:abstractNumId w:val="7"/>
  </w:num>
  <w:num w:numId="6">
    <w:abstractNumId w:val="20"/>
  </w:num>
  <w:num w:numId="7">
    <w:abstractNumId w:val="27"/>
  </w:num>
  <w:num w:numId="8">
    <w:abstractNumId w:val="14"/>
  </w:num>
  <w:num w:numId="9">
    <w:abstractNumId w:val="16"/>
  </w:num>
  <w:num w:numId="10">
    <w:abstractNumId w:val="0"/>
  </w:num>
  <w:num w:numId="11">
    <w:abstractNumId w:val="9"/>
  </w:num>
  <w:num w:numId="12">
    <w:abstractNumId w:val="32"/>
  </w:num>
  <w:num w:numId="13">
    <w:abstractNumId w:val="21"/>
  </w:num>
  <w:num w:numId="14">
    <w:abstractNumId w:val="24"/>
  </w:num>
  <w:num w:numId="15">
    <w:abstractNumId w:val="13"/>
  </w:num>
  <w:num w:numId="16">
    <w:abstractNumId w:val="10"/>
  </w:num>
  <w:num w:numId="17">
    <w:abstractNumId w:val="12"/>
  </w:num>
  <w:num w:numId="18">
    <w:abstractNumId w:val="34"/>
  </w:num>
  <w:num w:numId="19">
    <w:abstractNumId w:val="31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38"/>
  </w:num>
  <w:num w:numId="25">
    <w:abstractNumId w:val="28"/>
  </w:num>
  <w:num w:numId="26">
    <w:abstractNumId w:val="22"/>
  </w:num>
  <w:num w:numId="27">
    <w:abstractNumId w:val="4"/>
  </w:num>
  <w:num w:numId="28">
    <w:abstractNumId w:val="30"/>
  </w:num>
  <w:num w:numId="29">
    <w:abstractNumId w:val="37"/>
  </w:num>
  <w:num w:numId="30">
    <w:abstractNumId w:val="23"/>
  </w:num>
  <w:num w:numId="31">
    <w:abstractNumId w:val="5"/>
  </w:num>
  <w:num w:numId="32">
    <w:abstractNumId w:val="26"/>
  </w:num>
  <w:num w:numId="33">
    <w:abstractNumId w:val="29"/>
  </w:num>
  <w:num w:numId="34">
    <w:abstractNumId w:val="25"/>
  </w:num>
  <w:num w:numId="35">
    <w:abstractNumId w:val="8"/>
  </w:num>
  <w:num w:numId="36">
    <w:abstractNumId w:val="11"/>
  </w:num>
  <w:num w:numId="37">
    <w:abstractNumId w:val="17"/>
  </w:num>
  <w:num w:numId="38">
    <w:abstractNumId w:val="18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700"/>
    <w:rsid w:val="0006439C"/>
    <w:rsid w:val="00087CBC"/>
    <w:rsid w:val="000A20C4"/>
    <w:rsid w:val="000A6212"/>
    <w:rsid w:val="000D200C"/>
    <w:rsid w:val="000D2FF0"/>
    <w:rsid w:val="00175F96"/>
    <w:rsid w:val="002248D0"/>
    <w:rsid w:val="0023287E"/>
    <w:rsid w:val="002529A0"/>
    <w:rsid w:val="00306657"/>
    <w:rsid w:val="00313332"/>
    <w:rsid w:val="00314F28"/>
    <w:rsid w:val="00343700"/>
    <w:rsid w:val="00370CCC"/>
    <w:rsid w:val="00371B5B"/>
    <w:rsid w:val="00396673"/>
    <w:rsid w:val="003A44C6"/>
    <w:rsid w:val="003E326D"/>
    <w:rsid w:val="00406401"/>
    <w:rsid w:val="00432A39"/>
    <w:rsid w:val="00443600"/>
    <w:rsid w:val="004C3FC9"/>
    <w:rsid w:val="00503110"/>
    <w:rsid w:val="00521759"/>
    <w:rsid w:val="00563598"/>
    <w:rsid w:val="00566BCF"/>
    <w:rsid w:val="005C09AE"/>
    <w:rsid w:val="005D1833"/>
    <w:rsid w:val="00611906"/>
    <w:rsid w:val="006331C4"/>
    <w:rsid w:val="006369B2"/>
    <w:rsid w:val="00640BA5"/>
    <w:rsid w:val="00650D9B"/>
    <w:rsid w:val="0065612F"/>
    <w:rsid w:val="006631D9"/>
    <w:rsid w:val="00673323"/>
    <w:rsid w:val="006800CA"/>
    <w:rsid w:val="00751FFC"/>
    <w:rsid w:val="00772063"/>
    <w:rsid w:val="00797862"/>
    <w:rsid w:val="007E3BF2"/>
    <w:rsid w:val="00826744"/>
    <w:rsid w:val="00876F98"/>
    <w:rsid w:val="008951CD"/>
    <w:rsid w:val="008E63A4"/>
    <w:rsid w:val="00952D6A"/>
    <w:rsid w:val="009557B6"/>
    <w:rsid w:val="00956E38"/>
    <w:rsid w:val="00960601"/>
    <w:rsid w:val="00976D37"/>
    <w:rsid w:val="009F1420"/>
    <w:rsid w:val="00A02C4D"/>
    <w:rsid w:val="00A553D9"/>
    <w:rsid w:val="00A91298"/>
    <w:rsid w:val="00A965BF"/>
    <w:rsid w:val="00B06EE7"/>
    <w:rsid w:val="00B11E97"/>
    <w:rsid w:val="00B12636"/>
    <w:rsid w:val="00B25749"/>
    <w:rsid w:val="00B40259"/>
    <w:rsid w:val="00B71B30"/>
    <w:rsid w:val="00BA1CC7"/>
    <w:rsid w:val="00BA29C8"/>
    <w:rsid w:val="00C44196"/>
    <w:rsid w:val="00C519D7"/>
    <w:rsid w:val="00C95F1B"/>
    <w:rsid w:val="00D44547"/>
    <w:rsid w:val="00D464B1"/>
    <w:rsid w:val="00D60E9B"/>
    <w:rsid w:val="00D62B9F"/>
    <w:rsid w:val="00D81FB6"/>
    <w:rsid w:val="00D83096"/>
    <w:rsid w:val="00D94B7A"/>
    <w:rsid w:val="00DB0A3F"/>
    <w:rsid w:val="00DB7688"/>
    <w:rsid w:val="00DC5E13"/>
    <w:rsid w:val="00DF2CAE"/>
    <w:rsid w:val="00E778A9"/>
    <w:rsid w:val="00EA2F44"/>
    <w:rsid w:val="00EC1527"/>
    <w:rsid w:val="00ED1931"/>
    <w:rsid w:val="00ED2A51"/>
    <w:rsid w:val="00ED4338"/>
    <w:rsid w:val="00EF564B"/>
    <w:rsid w:val="00F17CC6"/>
    <w:rsid w:val="00F24207"/>
    <w:rsid w:val="00F27C96"/>
    <w:rsid w:val="00FA3D3A"/>
    <w:rsid w:val="00FA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7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tback1">
    <w:name w:val="butback1"/>
    <w:basedOn w:val="DefaultParagraphFont"/>
    <w:uiPriority w:val="99"/>
    <w:rsid w:val="009557B6"/>
    <w:rPr>
      <w:rFonts w:cs="Times New Roman"/>
      <w:color w:val="666666"/>
    </w:rPr>
  </w:style>
  <w:style w:type="character" w:customStyle="1" w:styleId="submenu-table">
    <w:name w:val="submenu-table"/>
    <w:basedOn w:val="DefaultParagraphFont"/>
    <w:uiPriority w:val="99"/>
    <w:rsid w:val="009557B6"/>
    <w:rPr>
      <w:rFonts w:cs="Times New Roman"/>
    </w:rPr>
  </w:style>
  <w:style w:type="paragraph" w:styleId="ListParagraph">
    <w:name w:val="List Paragraph"/>
    <w:basedOn w:val="Normal"/>
    <w:uiPriority w:val="99"/>
    <w:qFormat/>
    <w:rsid w:val="00960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3</Pages>
  <Words>429</Words>
  <Characters>2448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Komp</cp:lastModifiedBy>
  <cp:revision>4</cp:revision>
  <dcterms:created xsi:type="dcterms:W3CDTF">2017-01-13T14:02:00Z</dcterms:created>
  <dcterms:modified xsi:type="dcterms:W3CDTF">2017-01-20T09:33:00Z</dcterms:modified>
</cp:coreProperties>
</file>